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3B0861" w14:textId="4A8073B4" w:rsidR="00540E96" w:rsidRPr="00A452FF" w:rsidRDefault="000F07F1" w:rsidP="00590E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color w:val="000000"/>
          <w:kern w:val="0"/>
          <w:sz w:val="28"/>
          <w:szCs w:val="28"/>
          <w:lang w:eastAsia="ru-RU"/>
          <w14:ligatures w14:val="none"/>
        </w:rPr>
      </w:pPr>
      <w:r w:rsidRPr="000F07F1">
        <w:rPr>
          <w:rFonts w:ascii="Times New Roman" w:eastAsia="Times New Roman" w:hAnsi="Times New Roman" w:cs="Times New Roman"/>
          <w:bCs/>
          <w:caps/>
          <w:noProof/>
          <w:color w:val="000000"/>
          <w:kern w:val="0"/>
          <w:sz w:val="28"/>
          <w:szCs w:val="28"/>
          <w:lang w:eastAsia="ru-RU"/>
          <w14:ligatures w14:val="none"/>
        </w:rPr>
        <w:drawing>
          <wp:inline distT="0" distB="0" distL="0" distR="0" wp14:anchorId="5FB5A86F" wp14:editId="666EFA2D">
            <wp:extent cx="841375" cy="1000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375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8D0957B" w14:textId="2373817B" w:rsidR="00247E33" w:rsidRPr="00A452FF" w:rsidRDefault="00247E33" w:rsidP="00590E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A452FF">
        <w:rPr>
          <w:rFonts w:ascii="Times New Roman" w:eastAsia="Times New Roman" w:hAnsi="Times New Roman" w:cs="Times New Roman"/>
          <w:bCs/>
          <w:caps/>
          <w:color w:val="000000"/>
          <w:kern w:val="0"/>
          <w:sz w:val="28"/>
          <w:szCs w:val="28"/>
          <w:lang w:eastAsia="ru-RU"/>
          <w14:ligatures w14:val="none"/>
        </w:rPr>
        <w:t xml:space="preserve">ДУМА ШПАКОВСКОГО МУНИЦИПАЛЬНОГО ОКРУГА СТАВРОПОЛЬСКОГО КРАЯ </w:t>
      </w:r>
      <w:r w:rsidRPr="00A452FF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ПЕРВОГО СОЗЫВА</w:t>
      </w:r>
    </w:p>
    <w:p w14:paraId="45033346" w14:textId="77777777" w:rsidR="00247E33" w:rsidRPr="00A452FF" w:rsidRDefault="00247E33" w:rsidP="00247E33">
      <w:pPr>
        <w:widowControl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14:paraId="26D2E8FC" w14:textId="77777777" w:rsidR="00247E33" w:rsidRPr="00A452FF" w:rsidRDefault="00247E33" w:rsidP="00247E33">
      <w:pPr>
        <w:widowControl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A452FF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РЕШЕНИЕ</w:t>
      </w:r>
    </w:p>
    <w:p w14:paraId="0440DC40" w14:textId="70BD29A8" w:rsidR="00247E33" w:rsidRPr="00A452FF" w:rsidRDefault="00247E33" w:rsidP="00247E3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3F4099E" w14:textId="67B31590" w:rsidR="00540E96" w:rsidRPr="00A452FF" w:rsidRDefault="000F07F1" w:rsidP="000F07F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</w:t>
      </w:r>
      <w:r w:rsidR="00D37C7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7</w:t>
      </w:r>
      <w:bookmarkStart w:id="0" w:name="_GoBack"/>
      <w:bookmarkEnd w:id="0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марта 2024 г.                            г. Михайловск                                            № 55</w:t>
      </w:r>
      <w:r w:rsidR="00236B0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5</w:t>
      </w:r>
    </w:p>
    <w:p w14:paraId="7F0F988E" w14:textId="77777777" w:rsidR="00540E96" w:rsidRPr="00A452FF" w:rsidRDefault="00540E96" w:rsidP="00540E9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11422EA" w14:textId="3957A513" w:rsidR="00247E33" w:rsidRPr="00A452FF" w:rsidRDefault="00247E33" w:rsidP="00247E33">
      <w:pPr>
        <w:widowControl w:val="0"/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452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 внесении изменени</w:t>
      </w:r>
      <w:r w:rsidR="00F04D6B" w:rsidRPr="00A452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я</w:t>
      </w:r>
      <w:r w:rsidRPr="00A452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262DB3" w:rsidRPr="00A452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 Положение о муниципальном жилищном контроле на территории Шпаковского муниципального округа Ставропольского края, утвержденное</w:t>
      </w:r>
      <w:r w:rsidR="006C1D4E" w:rsidRPr="00A452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A452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решение</w:t>
      </w:r>
      <w:r w:rsidR="00262DB3" w:rsidRPr="00A452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</w:t>
      </w:r>
      <w:r w:rsidRPr="00A452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Думы Шпаковского муниципального округа Ставропольского края от 29 сентября 2021 г. № 24</w:t>
      </w:r>
      <w:r w:rsidR="00262DB3" w:rsidRPr="00A452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5</w:t>
      </w:r>
      <w:r w:rsidR="006C1D4E" w:rsidRPr="00A452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</w:p>
    <w:p w14:paraId="7C8C17D0" w14:textId="6E4BD2D4" w:rsidR="00247E33" w:rsidRPr="00A452FF" w:rsidRDefault="00247E33" w:rsidP="000F07F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F87C416" w14:textId="1790FB69" w:rsidR="00207F12" w:rsidRPr="00A452FF" w:rsidRDefault="00207F12" w:rsidP="00207F12">
      <w:pPr>
        <w:widowControl w:val="0"/>
        <w:suppressAutoHyphens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452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соответствии с Жилищным кодексом Российской Федерации, федеральными законами от 6 октября 2003 года № 131-ФЗ «Об общих принципах организации местного самоуправления в Российской Федерации», от 31 июля 2020 года № 248-ФЗ «О государственном контроле (надзоре) и муниципальном контроле в Российской Федерации», Приказом Минстроя от 14.05.2021 № 292/пр «Об утверждении Правил пользования жилья помещениями», постановлением Правительства Российской Федерации </w:t>
      </w:r>
      <w:r w:rsidR="00262DB3" w:rsidRPr="00A452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A452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 13 августа 2006 г. № 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продолжительность», постановлением Государственного комитета Российской Федерации по строительству и жилищно-коммунальному комплексу от 27 сентября 2003 г. № 170 «Об утверждении Правил и норм технической эксплуатации жилищного фонда», Уставом Шпаковского муниципального округа Ставропольского края Дума Шпаковского муниципального округа Ставропольского края </w:t>
      </w:r>
    </w:p>
    <w:p w14:paraId="09245DEF" w14:textId="77777777" w:rsidR="00247E33" w:rsidRPr="00A452FF" w:rsidRDefault="00247E33" w:rsidP="00247E3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3345325" w14:textId="77777777" w:rsidR="00247E33" w:rsidRPr="00A452FF" w:rsidRDefault="00247E33" w:rsidP="00247E3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452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РЕШИЛА:</w:t>
      </w:r>
    </w:p>
    <w:p w14:paraId="19668A8F" w14:textId="77777777" w:rsidR="00247E33" w:rsidRPr="00A452FF" w:rsidRDefault="00247E33" w:rsidP="00247E3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D1FDCE7" w14:textId="2ED99D2D" w:rsidR="00262DB3" w:rsidRPr="00A452FF" w:rsidRDefault="00247E33" w:rsidP="00262DB3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A452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1. Внести</w:t>
      </w:r>
      <w:r w:rsidR="006C1D4E" w:rsidRPr="00A452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изменени</w:t>
      </w:r>
      <w:r w:rsidR="00F04D6B" w:rsidRPr="00A452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е</w:t>
      </w:r>
      <w:r w:rsidRPr="00A452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в </w:t>
      </w:r>
      <w:hyperlink w:anchor="Par34" w:history="1">
        <w:r w:rsidRPr="00A452FF">
          <w:rPr>
            <w:rFonts w:ascii="Times New Roman" w:eastAsia="Calibri" w:hAnsi="Times New Roman" w:cs="Times New Roman"/>
            <w:kern w:val="0"/>
            <w:sz w:val="28"/>
            <w:szCs w:val="28"/>
            <w14:ligatures w14:val="none"/>
          </w:rPr>
          <w:t>Положени</w:t>
        </w:r>
      </w:hyperlink>
      <w:r w:rsidRPr="00A452F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е</w:t>
      </w:r>
      <w:r w:rsidRPr="00A452FF">
        <w:rPr>
          <w:rFonts w:ascii="Times New Roman" w:eastAsia="Calibri" w:hAnsi="Times New Roman" w:cs="Times New Roman"/>
          <w:color w:val="0000FF"/>
          <w:kern w:val="0"/>
          <w:sz w:val="28"/>
          <w:szCs w:val="28"/>
          <w14:ligatures w14:val="none"/>
        </w:rPr>
        <w:t xml:space="preserve"> </w:t>
      </w:r>
      <w:r w:rsidRPr="00A452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 муниципальном </w:t>
      </w:r>
      <w:r w:rsidR="00207F12" w:rsidRPr="00A452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жилищном</w:t>
      </w:r>
      <w:r w:rsidRPr="00A452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контроле на территории Шпаковского муниципального округа Ставропольского края</w:t>
      </w:r>
      <w:r w:rsidRPr="00A452F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, утвержденное </w:t>
      </w:r>
      <w:r w:rsidRPr="00A452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решением Думы Шпаковского муниципального округа Ставропольского края от 29 сентября 2021 г. № 24</w:t>
      </w:r>
      <w:r w:rsidR="00207F12" w:rsidRPr="00A452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5</w:t>
      </w:r>
      <w:r w:rsidRPr="00A452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«Об утверждении </w:t>
      </w:r>
      <w:hyperlink w:anchor="Par34" w:history="1">
        <w:r w:rsidRPr="00A452FF">
          <w:rPr>
            <w:rFonts w:ascii="Times New Roman" w:eastAsia="Calibri" w:hAnsi="Times New Roman" w:cs="Times New Roman"/>
            <w:kern w:val="0"/>
            <w:sz w:val="28"/>
            <w:szCs w:val="28"/>
            <w14:ligatures w14:val="none"/>
          </w:rPr>
          <w:t>Положени</w:t>
        </w:r>
      </w:hyperlink>
      <w:r w:rsidRPr="00A452F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я</w:t>
      </w:r>
      <w:r w:rsidRPr="00A452FF">
        <w:rPr>
          <w:rFonts w:ascii="Times New Roman" w:eastAsia="Calibri" w:hAnsi="Times New Roman" w:cs="Times New Roman"/>
          <w:color w:val="0000FF"/>
          <w:kern w:val="0"/>
          <w:sz w:val="28"/>
          <w:szCs w:val="28"/>
          <w14:ligatures w14:val="none"/>
        </w:rPr>
        <w:t xml:space="preserve"> </w:t>
      </w:r>
      <w:r w:rsidRPr="00A452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 муниципальном </w:t>
      </w:r>
      <w:r w:rsidR="00207F12" w:rsidRPr="00A452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жилищном</w:t>
      </w:r>
      <w:r w:rsidRPr="00A452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контроле на территории Шпаковского муниципального округа Ставропольского края»</w:t>
      </w:r>
      <w:r w:rsidR="00B80DAA" w:rsidRPr="00A452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590E58" w:rsidRPr="00A452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</w:r>
      <w:r w:rsidR="00B80DAA" w:rsidRPr="00A452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(с изменениями, внесенными решени</w:t>
      </w:r>
      <w:r w:rsidR="00590E58" w:rsidRPr="00A452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ями</w:t>
      </w:r>
      <w:r w:rsidR="00B80DAA" w:rsidRPr="00A452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Думы Шпаковского муниципального округа Ставропольского края от 03 марта 2022 г. № 31</w:t>
      </w:r>
      <w:r w:rsidR="00207F12" w:rsidRPr="00A452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5, от 22 сентября 2023 г. </w:t>
      </w:r>
      <w:r w:rsidR="00207F12" w:rsidRPr="00A452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№ 499)</w:t>
      </w:r>
      <w:r w:rsidR="00262DB3" w:rsidRPr="00A452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r w:rsidR="00262DB3" w:rsidRPr="00A452F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дополнив его приложением 4 «Руководство по проведению профилактических визитов в отношении контролируемых лиц» в редакции согласно приложению к настоящему решению.</w:t>
      </w:r>
    </w:p>
    <w:p w14:paraId="40A9C18E" w14:textId="6D8A4DD0" w:rsidR="00C21B77" w:rsidRPr="00A452FF" w:rsidRDefault="00C21B77" w:rsidP="00247E33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452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2. Настоящее решение вступает в силу на следующий день после дня его официального опубликования.</w:t>
      </w:r>
    </w:p>
    <w:p w14:paraId="1F37101E" w14:textId="77777777" w:rsidR="00247E33" w:rsidRPr="00A452FF" w:rsidRDefault="00247E33" w:rsidP="00540E9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E721F73" w14:textId="23D7D273" w:rsidR="00247E33" w:rsidRPr="00A452FF" w:rsidRDefault="00247E33" w:rsidP="00540E9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9B158A6" w14:textId="77777777" w:rsidR="00540E96" w:rsidRPr="00A452FF" w:rsidRDefault="00540E96" w:rsidP="00540E9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B2D3C5F" w14:textId="77777777" w:rsidR="00247E33" w:rsidRPr="00A452FF" w:rsidRDefault="00247E33" w:rsidP="00247E33">
      <w:pPr>
        <w:widowControl w:val="0"/>
        <w:suppressAutoHyphens/>
        <w:spacing w:after="0" w:line="240" w:lineRule="exac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452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Председатель Думы</w:t>
      </w:r>
    </w:p>
    <w:p w14:paraId="3171C7D4" w14:textId="77777777" w:rsidR="00247E33" w:rsidRPr="00A452FF" w:rsidRDefault="00247E33" w:rsidP="00247E33">
      <w:pPr>
        <w:widowControl w:val="0"/>
        <w:suppressAutoHyphens/>
        <w:spacing w:after="0" w:line="240" w:lineRule="exac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452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Шпаковского муниципального</w:t>
      </w:r>
    </w:p>
    <w:p w14:paraId="750BD625" w14:textId="543484DE" w:rsidR="00247E33" w:rsidRPr="00A452FF" w:rsidRDefault="00247E33" w:rsidP="00247E33">
      <w:pPr>
        <w:widowControl w:val="0"/>
        <w:suppressAutoHyphens/>
        <w:spacing w:after="0" w:line="240" w:lineRule="exac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452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округа Ставропольского края</w:t>
      </w:r>
      <w:r w:rsidRPr="00A452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A452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A452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A452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A452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A452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 xml:space="preserve">        С.В.Печкуров</w:t>
      </w:r>
    </w:p>
    <w:p w14:paraId="62234A3E" w14:textId="13A2AE1A" w:rsidR="00247E33" w:rsidRPr="00A452FF" w:rsidRDefault="00247E33" w:rsidP="00540E9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2FDCE18" w14:textId="77777777" w:rsidR="00540E96" w:rsidRPr="00A452FF" w:rsidRDefault="00540E96" w:rsidP="00540E9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EE40FA6" w14:textId="77777777" w:rsidR="00247E33" w:rsidRPr="00A452FF" w:rsidRDefault="00247E33" w:rsidP="00540E9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E395F6D" w14:textId="77777777" w:rsidR="00247E33" w:rsidRPr="00A452FF" w:rsidRDefault="00247E33" w:rsidP="00B80DAA">
      <w:pPr>
        <w:widowControl w:val="0"/>
        <w:suppressAutoHyphens/>
        <w:spacing w:after="0" w:line="240" w:lineRule="exac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452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Глава Шпаковского</w:t>
      </w:r>
    </w:p>
    <w:p w14:paraId="4A0E7F7C" w14:textId="77777777" w:rsidR="00247E33" w:rsidRPr="00A452FF" w:rsidRDefault="00247E33" w:rsidP="00B80DAA">
      <w:pPr>
        <w:widowControl w:val="0"/>
        <w:suppressAutoHyphens/>
        <w:spacing w:after="0" w:line="240" w:lineRule="exac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452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муниципального округа</w:t>
      </w:r>
    </w:p>
    <w:p w14:paraId="173E1214" w14:textId="2C13C99C" w:rsidR="00247E33" w:rsidRDefault="00247E33" w:rsidP="00B80DAA">
      <w:pPr>
        <w:spacing w:after="0" w:line="240" w:lineRule="exact"/>
      </w:pPr>
      <w:r w:rsidRPr="00A452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Ставропольского края</w:t>
      </w:r>
      <w:r w:rsidRPr="00A452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A452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A452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A452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A452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A452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A452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A452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="00B16C01" w:rsidRPr="00A452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</w:t>
      </w:r>
      <w:r w:rsidR="00B80DAA" w:rsidRPr="00A452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И.В.Серов</w:t>
      </w:r>
    </w:p>
    <w:sectPr w:rsidR="00247E33" w:rsidSect="00540E96">
      <w:headerReference w:type="default" r:id="rId7"/>
      <w:pgSz w:w="11906" w:h="16838"/>
      <w:pgMar w:top="1134" w:right="567" w:bottom="1134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D35D0A" w14:textId="77777777" w:rsidR="00CF38FB" w:rsidRDefault="00CF38FB" w:rsidP="00540E96">
      <w:pPr>
        <w:spacing w:after="0" w:line="240" w:lineRule="auto"/>
      </w:pPr>
      <w:r>
        <w:separator/>
      </w:r>
    </w:p>
  </w:endnote>
  <w:endnote w:type="continuationSeparator" w:id="0">
    <w:p w14:paraId="53CA76F5" w14:textId="77777777" w:rsidR="00CF38FB" w:rsidRDefault="00CF38FB" w:rsidP="00540E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1ECC13" w14:textId="77777777" w:rsidR="00CF38FB" w:rsidRDefault="00CF38FB" w:rsidP="00540E96">
      <w:pPr>
        <w:spacing w:after="0" w:line="240" w:lineRule="auto"/>
      </w:pPr>
      <w:r>
        <w:separator/>
      </w:r>
    </w:p>
  </w:footnote>
  <w:footnote w:type="continuationSeparator" w:id="0">
    <w:p w14:paraId="69637190" w14:textId="77777777" w:rsidR="00CF38FB" w:rsidRDefault="00CF38FB" w:rsidP="00540E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9540705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47C8DDFB" w14:textId="6178FAE2" w:rsidR="00540E96" w:rsidRPr="00540E96" w:rsidRDefault="00540E96" w:rsidP="00540E96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40E9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40E9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40E9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37C76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540E9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059F7817" w14:textId="77777777" w:rsidR="00540E96" w:rsidRDefault="00540E9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E33"/>
    <w:rsid w:val="00015E7F"/>
    <w:rsid w:val="00066207"/>
    <w:rsid w:val="000F07F1"/>
    <w:rsid w:val="00207F12"/>
    <w:rsid w:val="00236B0C"/>
    <w:rsid w:val="00247E33"/>
    <w:rsid w:val="00262DB3"/>
    <w:rsid w:val="00271E95"/>
    <w:rsid w:val="002B3B55"/>
    <w:rsid w:val="004A231F"/>
    <w:rsid w:val="004F054F"/>
    <w:rsid w:val="00540E96"/>
    <w:rsid w:val="00547ACE"/>
    <w:rsid w:val="005750D2"/>
    <w:rsid w:val="00590E58"/>
    <w:rsid w:val="0069113A"/>
    <w:rsid w:val="006C1D4E"/>
    <w:rsid w:val="00787C52"/>
    <w:rsid w:val="00804EE5"/>
    <w:rsid w:val="0096013E"/>
    <w:rsid w:val="00A1042F"/>
    <w:rsid w:val="00A13848"/>
    <w:rsid w:val="00A452FF"/>
    <w:rsid w:val="00B16C01"/>
    <w:rsid w:val="00B80DAA"/>
    <w:rsid w:val="00C21B77"/>
    <w:rsid w:val="00CB393F"/>
    <w:rsid w:val="00CF38FB"/>
    <w:rsid w:val="00D37C76"/>
    <w:rsid w:val="00EF4A6F"/>
    <w:rsid w:val="00F04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E3031"/>
  <w15:chartTrackingRefBased/>
  <w15:docId w15:val="{3026680D-C63C-41B4-BBC4-CD72CAF97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1B7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4E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4EE5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40E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40E96"/>
  </w:style>
  <w:style w:type="paragraph" w:styleId="a8">
    <w:name w:val="footer"/>
    <w:basedOn w:val="a"/>
    <w:link w:val="a9"/>
    <w:uiPriority w:val="99"/>
    <w:unhideWhenUsed/>
    <w:rsid w:val="00540E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40E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DUMA-1</cp:lastModifiedBy>
  <cp:revision>5</cp:revision>
  <cp:lastPrinted>2023-12-06T08:34:00Z</cp:lastPrinted>
  <dcterms:created xsi:type="dcterms:W3CDTF">2024-03-22T07:56:00Z</dcterms:created>
  <dcterms:modified xsi:type="dcterms:W3CDTF">2024-03-22T08:49:00Z</dcterms:modified>
</cp:coreProperties>
</file>